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980F" w14:textId="77777777" w:rsidR="003A00C6" w:rsidRPr="003A00C6" w:rsidRDefault="003A00C6" w:rsidP="003A00C6">
      <w:pPr>
        <w:ind w:firstLine="708"/>
        <w:rPr>
          <w:b/>
          <w:bCs/>
          <w:sz w:val="32"/>
          <w:szCs w:val="32"/>
        </w:rPr>
      </w:pPr>
      <w:r w:rsidRPr="003A00C6">
        <w:rPr>
          <w:b/>
          <w:bCs/>
          <w:sz w:val="32"/>
          <w:szCs w:val="32"/>
        </w:rPr>
        <w:t xml:space="preserve">Protokoll der Kirchgemeindeversammlung vom 3.3.2025 </w:t>
      </w:r>
    </w:p>
    <w:p w14:paraId="3260DB88" w14:textId="2029BA69" w:rsidR="005531FD" w:rsidRDefault="003A00C6" w:rsidP="003A00C6">
      <w:pPr>
        <w:ind w:left="2124" w:firstLine="708"/>
        <w:rPr>
          <w:sz w:val="32"/>
          <w:szCs w:val="32"/>
        </w:rPr>
      </w:pPr>
      <w:r>
        <w:rPr>
          <w:sz w:val="32"/>
          <w:szCs w:val="32"/>
        </w:rPr>
        <w:t>a</w:t>
      </w:r>
      <w:r w:rsidRPr="003A00C6">
        <w:rPr>
          <w:sz w:val="32"/>
          <w:szCs w:val="32"/>
        </w:rPr>
        <w:t>lte Turnhalle 20.00 h</w:t>
      </w:r>
      <w:r>
        <w:rPr>
          <w:sz w:val="32"/>
          <w:szCs w:val="32"/>
        </w:rPr>
        <w:t xml:space="preserve"> </w:t>
      </w:r>
    </w:p>
    <w:p w14:paraId="03BFCEA7" w14:textId="5FBD705E" w:rsidR="003A00C6" w:rsidRDefault="003A00C6" w:rsidP="003A00C6">
      <w:pPr>
        <w:rPr>
          <w:sz w:val="32"/>
          <w:szCs w:val="32"/>
        </w:rPr>
      </w:pPr>
      <w:r>
        <w:rPr>
          <w:sz w:val="32"/>
          <w:szCs w:val="32"/>
        </w:rPr>
        <w:t xml:space="preserve">Die Präsidentin begrüsst die Anwesenden. Als erstes gedenken wir </w:t>
      </w:r>
      <w:r w:rsidR="00804DB3">
        <w:rPr>
          <w:sz w:val="32"/>
          <w:szCs w:val="32"/>
        </w:rPr>
        <w:t>den</w:t>
      </w:r>
      <w:r>
        <w:rPr>
          <w:sz w:val="32"/>
          <w:szCs w:val="32"/>
        </w:rPr>
        <w:t xml:space="preserve"> verstorbenen Mitglieder</w:t>
      </w:r>
      <w:r w:rsidR="00804DB3">
        <w:rPr>
          <w:sz w:val="32"/>
          <w:szCs w:val="32"/>
        </w:rPr>
        <w:t>n</w:t>
      </w:r>
      <w:r>
        <w:rPr>
          <w:sz w:val="32"/>
          <w:szCs w:val="32"/>
        </w:rPr>
        <w:t xml:space="preserve"> im 2024. Im Speziellen erwähnt sie Cornelia Martins. Sie war einige Zeit als Mesmerin engagiert und leider nur kurz als Katechetin. Wir erheben uns zu</w:t>
      </w:r>
      <w:r w:rsidR="002C3D53">
        <w:rPr>
          <w:sz w:val="32"/>
          <w:szCs w:val="32"/>
        </w:rPr>
        <w:t>m Gedenken an alle verstorbenen Mitglieder.</w:t>
      </w:r>
    </w:p>
    <w:p w14:paraId="5555C360" w14:textId="68D51A69" w:rsidR="002C3D53" w:rsidRPr="00224275" w:rsidRDefault="002C3D53" w:rsidP="003A00C6">
      <w:pPr>
        <w:rPr>
          <w:sz w:val="32"/>
          <w:szCs w:val="32"/>
        </w:rPr>
      </w:pPr>
      <w:r>
        <w:rPr>
          <w:sz w:val="32"/>
          <w:szCs w:val="32"/>
        </w:rPr>
        <w:t xml:space="preserve">Entschuldigt hat sich Reinhard Tönz. </w:t>
      </w:r>
    </w:p>
    <w:p w14:paraId="47CDDADE" w14:textId="127A7488" w:rsidR="00B45909" w:rsidRPr="00224275" w:rsidRDefault="002C3D53">
      <w:pPr>
        <w:rPr>
          <w:sz w:val="32"/>
          <w:szCs w:val="32"/>
        </w:rPr>
      </w:pPr>
      <w:r>
        <w:rPr>
          <w:sz w:val="32"/>
          <w:szCs w:val="32"/>
        </w:rPr>
        <w:t>Die Präsidentin</w:t>
      </w:r>
      <w:r w:rsidR="00B45909" w:rsidRPr="00224275">
        <w:rPr>
          <w:sz w:val="32"/>
          <w:szCs w:val="32"/>
        </w:rPr>
        <w:t xml:space="preserve"> stell</w:t>
      </w:r>
      <w:r>
        <w:rPr>
          <w:sz w:val="32"/>
          <w:szCs w:val="32"/>
        </w:rPr>
        <w:t>t</w:t>
      </w:r>
      <w:r w:rsidR="00B45909" w:rsidRPr="00224275">
        <w:rPr>
          <w:sz w:val="32"/>
          <w:szCs w:val="32"/>
        </w:rPr>
        <w:t xml:space="preserve"> fest, dass rechtzeitig eingeladen </w:t>
      </w:r>
      <w:r>
        <w:rPr>
          <w:sz w:val="32"/>
          <w:szCs w:val="32"/>
        </w:rPr>
        <w:t>wurde</w:t>
      </w:r>
      <w:r w:rsidR="00B45909" w:rsidRPr="00224275">
        <w:rPr>
          <w:sz w:val="32"/>
          <w:szCs w:val="32"/>
        </w:rPr>
        <w:t xml:space="preserve"> und somit beschlussfähig sind.</w:t>
      </w:r>
    </w:p>
    <w:p w14:paraId="3D2C7178" w14:textId="11A69407" w:rsidR="00B45909" w:rsidRDefault="002C3D53">
      <w:pPr>
        <w:rPr>
          <w:sz w:val="32"/>
          <w:szCs w:val="32"/>
        </w:rPr>
      </w:pPr>
      <w:r>
        <w:rPr>
          <w:sz w:val="32"/>
          <w:szCs w:val="32"/>
        </w:rPr>
        <w:t xml:space="preserve">Zu den </w:t>
      </w:r>
      <w:r w:rsidRPr="00195BFA">
        <w:rPr>
          <w:b/>
          <w:bCs/>
          <w:sz w:val="32"/>
          <w:szCs w:val="32"/>
        </w:rPr>
        <w:t>Traktanden</w:t>
      </w:r>
      <w:r>
        <w:rPr>
          <w:sz w:val="32"/>
          <w:szCs w:val="32"/>
        </w:rPr>
        <w:t xml:space="preserve"> gibt es keine Einwände:</w:t>
      </w:r>
    </w:p>
    <w:p w14:paraId="1615D756" w14:textId="59E944FF" w:rsidR="002C3D53" w:rsidRDefault="00195BFA" w:rsidP="002C3D5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C3D53">
        <w:rPr>
          <w:sz w:val="32"/>
          <w:szCs w:val="32"/>
        </w:rPr>
        <w:t>1. Begrüssung und Wahl der Stimmenzähler</w:t>
      </w:r>
    </w:p>
    <w:p w14:paraId="5EF2AB6C" w14:textId="77777777" w:rsidR="002C3D53" w:rsidRDefault="002C3D53" w:rsidP="002C3D53">
      <w:pPr>
        <w:rPr>
          <w:sz w:val="32"/>
          <w:szCs w:val="32"/>
        </w:rPr>
      </w:pPr>
      <w:r>
        <w:rPr>
          <w:sz w:val="32"/>
          <w:szCs w:val="32"/>
        </w:rPr>
        <w:t xml:space="preserve"> 2. Protokoll der Kirchgemeindeversammlung vom 4. März 2024</w:t>
      </w:r>
    </w:p>
    <w:p w14:paraId="1EA73C62" w14:textId="77777777" w:rsidR="002C3D53" w:rsidRDefault="002C3D53" w:rsidP="002C3D53">
      <w:pPr>
        <w:rPr>
          <w:sz w:val="32"/>
          <w:szCs w:val="32"/>
        </w:rPr>
      </w:pPr>
      <w:r>
        <w:rPr>
          <w:sz w:val="32"/>
          <w:szCs w:val="32"/>
        </w:rPr>
        <w:t xml:space="preserve"> 3. Jahresrechnung 2024</w:t>
      </w:r>
    </w:p>
    <w:p w14:paraId="10C42F88" w14:textId="77777777" w:rsidR="002C3D53" w:rsidRDefault="002C3D53" w:rsidP="002C3D53">
      <w:pPr>
        <w:rPr>
          <w:sz w:val="32"/>
          <w:szCs w:val="32"/>
        </w:rPr>
      </w:pPr>
      <w:r>
        <w:rPr>
          <w:sz w:val="32"/>
          <w:szCs w:val="32"/>
        </w:rPr>
        <w:t xml:space="preserve"> 4. Revisorenbericht </w:t>
      </w:r>
    </w:p>
    <w:p w14:paraId="51602329" w14:textId="77777777" w:rsidR="002C3D53" w:rsidRDefault="002C3D53" w:rsidP="002C3D53">
      <w:pPr>
        <w:rPr>
          <w:sz w:val="32"/>
          <w:szCs w:val="32"/>
        </w:rPr>
      </w:pPr>
      <w:r>
        <w:rPr>
          <w:sz w:val="32"/>
          <w:szCs w:val="32"/>
        </w:rPr>
        <w:t xml:space="preserve"> 5. Budget 2025</w:t>
      </w:r>
    </w:p>
    <w:p w14:paraId="7031C2EB" w14:textId="77777777" w:rsidR="002C3D53" w:rsidRDefault="002C3D53" w:rsidP="002C3D53">
      <w:pPr>
        <w:rPr>
          <w:sz w:val="32"/>
          <w:szCs w:val="32"/>
        </w:rPr>
      </w:pPr>
      <w:r>
        <w:rPr>
          <w:sz w:val="32"/>
          <w:szCs w:val="32"/>
        </w:rPr>
        <w:t xml:space="preserve"> 6. Festsetzung Steuerfuss 2026</w:t>
      </w:r>
    </w:p>
    <w:p w14:paraId="400FA835" w14:textId="77777777" w:rsidR="002C3D53" w:rsidRDefault="002C3D53" w:rsidP="002C3D53">
      <w:pPr>
        <w:rPr>
          <w:sz w:val="32"/>
          <w:szCs w:val="32"/>
        </w:rPr>
      </w:pPr>
      <w:r>
        <w:rPr>
          <w:sz w:val="32"/>
          <w:szCs w:val="32"/>
        </w:rPr>
        <w:t xml:space="preserve"> 7. Jahresbericht der Präsidentin</w:t>
      </w:r>
    </w:p>
    <w:p w14:paraId="33B4D664" w14:textId="77777777" w:rsidR="002C3D53" w:rsidRDefault="002C3D53" w:rsidP="002C3D53">
      <w:pPr>
        <w:rPr>
          <w:sz w:val="32"/>
          <w:szCs w:val="32"/>
        </w:rPr>
      </w:pPr>
      <w:r>
        <w:rPr>
          <w:sz w:val="32"/>
          <w:szCs w:val="32"/>
        </w:rPr>
        <w:t xml:space="preserve"> 8. Bericht der Stiftungen</w:t>
      </w:r>
    </w:p>
    <w:p w14:paraId="3B918BB3" w14:textId="77777777" w:rsidR="002C3D53" w:rsidRDefault="002C3D53" w:rsidP="002C3D53">
      <w:pPr>
        <w:rPr>
          <w:sz w:val="32"/>
          <w:szCs w:val="32"/>
        </w:rPr>
      </w:pPr>
      <w:r>
        <w:rPr>
          <w:sz w:val="32"/>
          <w:szCs w:val="32"/>
        </w:rPr>
        <w:t xml:space="preserve"> 9. Bericht der Baukommission</w:t>
      </w:r>
    </w:p>
    <w:p w14:paraId="59A935E8" w14:textId="77777777" w:rsidR="002C3D53" w:rsidRDefault="002C3D53" w:rsidP="002C3D53">
      <w:pPr>
        <w:rPr>
          <w:sz w:val="32"/>
          <w:szCs w:val="32"/>
        </w:rPr>
      </w:pPr>
      <w:r>
        <w:rPr>
          <w:sz w:val="32"/>
          <w:szCs w:val="32"/>
        </w:rPr>
        <w:t>10. Bericht des Pfarreirates</w:t>
      </w:r>
    </w:p>
    <w:p w14:paraId="4B85E3FD" w14:textId="77777777" w:rsidR="002C3D53" w:rsidRDefault="002C3D53" w:rsidP="002C3D53">
      <w:pPr>
        <w:rPr>
          <w:sz w:val="32"/>
          <w:szCs w:val="32"/>
        </w:rPr>
      </w:pPr>
      <w:r>
        <w:rPr>
          <w:sz w:val="32"/>
          <w:szCs w:val="32"/>
        </w:rPr>
        <w:t>11. Wahl Delegierter und Stellvertreter ins Parlament der Kath. Landeskirche Graubünden</w:t>
      </w:r>
    </w:p>
    <w:p w14:paraId="6A885186" w14:textId="77777777" w:rsidR="002C3D53" w:rsidRDefault="002C3D53" w:rsidP="002C3D53">
      <w:pPr>
        <w:rPr>
          <w:sz w:val="32"/>
          <w:szCs w:val="32"/>
        </w:rPr>
      </w:pPr>
      <w:r>
        <w:rPr>
          <w:sz w:val="32"/>
          <w:szCs w:val="32"/>
        </w:rPr>
        <w:t>12. Pfarrwahl von Administrator Joachim Cavicchini</w:t>
      </w:r>
    </w:p>
    <w:p w14:paraId="5E3A2837" w14:textId="77777777" w:rsidR="00195BFA" w:rsidRDefault="002C3D53" w:rsidP="002C3D53">
      <w:pPr>
        <w:rPr>
          <w:sz w:val="32"/>
          <w:szCs w:val="32"/>
        </w:rPr>
      </w:pPr>
      <w:r>
        <w:rPr>
          <w:sz w:val="32"/>
          <w:szCs w:val="32"/>
        </w:rPr>
        <w:t>13. Verschiedenes</w:t>
      </w:r>
    </w:p>
    <w:p w14:paraId="17082C63" w14:textId="53E04815" w:rsidR="002C3D53" w:rsidRDefault="002C3D53" w:rsidP="002C3D53">
      <w:pPr>
        <w:rPr>
          <w:sz w:val="32"/>
          <w:szCs w:val="32"/>
        </w:rPr>
      </w:pPr>
      <w:r>
        <w:rPr>
          <w:sz w:val="32"/>
          <w:szCs w:val="32"/>
        </w:rPr>
        <w:t>Bericht der pfarramtlichen Gelder</w:t>
      </w:r>
    </w:p>
    <w:p w14:paraId="1CB0AE38" w14:textId="77777777" w:rsidR="00195BFA" w:rsidRDefault="00195BF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1. Als </w:t>
      </w:r>
      <w:r w:rsidRPr="00195BFA">
        <w:rPr>
          <w:b/>
          <w:bCs/>
          <w:sz w:val="32"/>
          <w:szCs w:val="32"/>
        </w:rPr>
        <w:t>Stimmenzähler</w:t>
      </w:r>
      <w:r>
        <w:rPr>
          <w:sz w:val="32"/>
          <w:szCs w:val="32"/>
        </w:rPr>
        <w:t xml:space="preserve"> werden vorgeschlagen und gewählt:</w:t>
      </w:r>
    </w:p>
    <w:p w14:paraId="5FC201AA" w14:textId="018CA7A2" w:rsidR="00B45909" w:rsidRPr="00224275" w:rsidRDefault="00195BFA">
      <w:pPr>
        <w:rPr>
          <w:sz w:val="32"/>
          <w:szCs w:val="32"/>
        </w:rPr>
      </w:pPr>
      <w:r>
        <w:rPr>
          <w:sz w:val="32"/>
          <w:szCs w:val="32"/>
        </w:rPr>
        <w:t xml:space="preserve">Hedwig Capaul-Peng, Anita Gadient-Rieder, Alois Stoffel-Tönz und Susanne Gartmann-Peng.                          </w:t>
      </w:r>
    </w:p>
    <w:p w14:paraId="3D6F74F9" w14:textId="17F3F978" w:rsidR="00B45909" w:rsidRPr="00224275" w:rsidRDefault="00195BFA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B45909" w:rsidRPr="00224275">
        <w:rPr>
          <w:sz w:val="32"/>
          <w:szCs w:val="32"/>
        </w:rPr>
        <w:t xml:space="preserve"> Das </w:t>
      </w:r>
      <w:r w:rsidR="00B45909" w:rsidRPr="00195BFA">
        <w:rPr>
          <w:b/>
          <w:bCs/>
          <w:sz w:val="32"/>
          <w:szCs w:val="32"/>
        </w:rPr>
        <w:t>Protokoll</w:t>
      </w:r>
      <w:r w:rsidR="00B45909" w:rsidRPr="00224275">
        <w:rPr>
          <w:sz w:val="32"/>
          <w:szCs w:val="32"/>
        </w:rPr>
        <w:t xml:space="preserve"> vom 4. März 2024 lag in der Kirche zur Einsicht auf und war auf unserer Internetseite aufgeschaltet. </w:t>
      </w:r>
      <w:r>
        <w:rPr>
          <w:sz w:val="32"/>
          <w:szCs w:val="32"/>
        </w:rPr>
        <w:t xml:space="preserve">Es wird ohne Gegenstimme genehmigt. </w:t>
      </w:r>
    </w:p>
    <w:p w14:paraId="4D5CE8A5" w14:textId="2BB0C38F" w:rsidR="000A5BDC" w:rsidRDefault="00195BFA">
      <w:pPr>
        <w:rPr>
          <w:sz w:val="32"/>
          <w:szCs w:val="32"/>
        </w:rPr>
      </w:pPr>
      <w:r>
        <w:rPr>
          <w:sz w:val="32"/>
          <w:szCs w:val="32"/>
        </w:rPr>
        <w:t xml:space="preserve">3. Kassier </w:t>
      </w:r>
      <w:r w:rsidR="00B45909" w:rsidRPr="00224275">
        <w:rPr>
          <w:sz w:val="32"/>
          <w:szCs w:val="32"/>
        </w:rPr>
        <w:t>Toni Tönz</w:t>
      </w:r>
      <w:r>
        <w:rPr>
          <w:sz w:val="32"/>
          <w:szCs w:val="32"/>
        </w:rPr>
        <w:t xml:space="preserve"> erläutert die </w:t>
      </w:r>
      <w:r w:rsidRPr="00195BFA">
        <w:rPr>
          <w:b/>
          <w:bCs/>
          <w:sz w:val="32"/>
          <w:szCs w:val="32"/>
        </w:rPr>
        <w:t>Jahresrechnung 2024</w:t>
      </w:r>
      <w:r>
        <w:rPr>
          <w:sz w:val="32"/>
          <w:szCs w:val="32"/>
        </w:rPr>
        <w:t xml:space="preserve">. </w:t>
      </w:r>
      <w:r w:rsidR="000A5BDC">
        <w:rPr>
          <w:sz w:val="32"/>
          <w:szCs w:val="32"/>
        </w:rPr>
        <w:t xml:space="preserve">Toni </w:t>
      </w:r>
      <w:r w:rsidR="006B054E">
        <w:rPr>
          <w:sz w:val="32"/>
          <w:szCs w:val="32"/>
        </w:rPr>
        <w:t>b</w:t>
      </w:r>
      <w:r w:rsidR="000A5BDC">
        <w:rPr>
          <w:sz w:val="32"/>
          <w:szCs w:val="32"/>
        </w:rPr>
        <w:t>egrüsst die Versammlung</w:t>
      </w:r>
      <w:r w:rsidR="006B054E">
        <w:rPr>
          <w:sz w:val="32"/>
          <w:szCs w:val="32"/>
        </w:rPr>
        <w:t>.</w:t>
      </w:r>
    </w:p>
    <w:p w14:paraId="6B89FCF7" w14:textId="59A0451A" w:rsidR="000A5BDC" w:rsidRDefault="000A5BDC">
      <w:pPr>
        <w:rPr>
          <w:sz w:val="32"/>
          <w:szCs w:val="32"/>
        </w:rPr>
      </w:pPr>
      <w:r>
        <w:rPr>
          <w:sz w:val="32"/>
          <w:szCs w:val="32"/>
        </w:rPr>
        <w:t xml:space="preserve">Er </w:t>
      </w:r>
      <w:r w:rsidR="006B054E">
        <w:rPr>
          <w:sz w:val="32"/>
          <w:szCs w:val="32"/>
        </w:rPr>
        <w:t>stellt fest,</w:t>
      </w:r>
      <w:r>
        <w:rPr>
          <w:sz w:val="32"/>
          <w:szCs w:val="32"/>
        </w:rPr>
        <w:t xml:space="preserve"> dass die</w:t>
      </w:r>
      <w:r w:rsidR="006B054E">
        <w:rPr>
          <w:sz w:val="32"/>
          <w:szCs w:val="32"/>
        </w:rPr>
        <w:t>s die b</w:t>
      </w:r>
      <w:r>
        <w:rPr>
          <w:sz w:val="32"/>
          <w:szCs w:val="32"/>
        </w:rPr>
        <w:t xml:space="preserve">este Rechnung </w:t>
      </w:r>
      <w:r w:rsidR="003F131C">
        <w:rPr>
          <w:sz w:val="32"/>
          <w:szCs w:val="32"/>
        </w:rPr>
        <w:t>seit</w:t>
      </w:r>
      <w:r>
        <w:rPr>
          <w:sz w:val="32"/>
          <w:szCs w:val="32"/>
        </w:rPr>
        <w:t xml:space="preserve"> Jahren ist </w:t>
      </w:r>
      <w:r w:rsidR="006B054E">
        <w:rPr>
          <w:sz w:val="32"/>
          <w:szCs w:val="32"/>
        </w:rPr>
        <w:t>die</w:t>
      </w:r>
      <w:r>
        <w:rPr>
          <w:sz w:val="32"/>
          <w:szCs w:val="32"/>
        </w:rPr>
        <w:t xml:space="preserve"> er jetzt vorstellen darf. </w:t>
      </w:r>
    </w:p>
    <w:p w14:paraId="4FFF07B4" w14:textId="101B4C7C" w:rsidR="000A5BDC" w:rsidRPr="00224275" w:rsidRDefault="000A5BDC">
      <w:pPr>
        <w:rPr>
          <w:sz w:val="32"/>
          <w:szCs w:val="32"/>
        </w:rPr>
      </w:pPr>
      <w:r>
        <w:rPr>
          <w:sz w:val="32"/>
          <w:szCs w:val="32"/>
        </w:rPr>
        <w:t>Es geht auch ein grosser Dank an Käthi Schmid für ihre gelei</w:t>
      </w:r>
      <w:r w:rsidR="006B054E">
        <w:rPr>
          <w:sz w:val="32"/>
          <w:szCs w:val="32"/>
        </w:rPr>
        <w:t>s</w:t>
      </w:r>
      <w:r>
        <w:rPr>
          <w:sz w:val="32"/>
          <w:szCs w:val="32"/>
        </w:rPr>
        <w:t>tete Arbeit</w:t>
      </w:r>
      <w:r w:rsidR="006B054E">
        <w:rPr>
          <w:sz w:val="32"/>
          <w:szCs w:val="32"/>
        </w:rPr>
        <w:t>, die</w:t>
      </w:r>
      <w:r>
        <w:rPr>
          <w:sz w:val="32"/>
          <w:szCs w:val="32"/>
        </w:rPr>
        <w:t xml:space="preserve"> sie zum grossen Teil zu Gottes Lohn </w:t>
      </w:r>
      <w:r w:rsidR="006B054E">
        <w:rPr>
          <w:sz w:val="32"/>
          <w:szCs w:val="32"/>
        </w:rPr>
        <w:t>macht.</w:t>
      </w:r>
      <w:r>
        <w:rPr>
          <w:sz w:val="32"/>
          <w:szCs w:val="32"/>
        </w:rPr>
        <w:t xml:space="preserve"> </w:t>
      </w:r>
    </w:p>
    <w:p w14:paraId="45B3D332" w14:textId="4DBC3B78" w:rsidR="0010132E" w:rsidRDefault="00195BFA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10132E" w:rsidRPr="00224275">
        <w:rPr>
          <w:sz w:val="32"/>
          <w:szCs w:val="32"/>
        </w:rPr>
        <w:t xml:space="preserve">Paul </w:t>
      </w:r>
      <w:r>
        <w:rPr>
          <w:sz w:val="32"/>
          <w:szCs w:val="32"/>
        </w:rPr>
        <w:t xml:space="preserve">Mittner liest </w:t>
      </w:r>
      <w:r w:rsidR="0010132E" w:rsidRPr="00224275">
        <w:rPr>
          <w:sz w:val="32"/>
          <w:szCs w:val="32"/>
        </w:rPr>
        <w:t xml:space="preserve">den </w:t>
      </w:r>
      <w:r w:rsidR="0010132E" w:rsidRPr="00195BFA">
        <w:rPr>
          <w:b/>
          <w:bCs/>
          <w:sz w:val="32"/>
          <w:szCs w:val="32"/>
        </w:rPr>
        <w:t>Revisorenbericht</w:t>
      </w:r>
      <w:r w:rsidRPr="00195BFA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vor und empfiehlt, die Rechnung zu genehmigen.</w:t>
      </w:r>
    </w:p>
    <w:p w14:paraId="329968D6" w14:textId="645EF799" w:rsidR="000A5BDC" w:rsidRDefault="000A5BDC">
      <w:pPr>
        <w:rPr>
          <w:sz w:val="32"/>
          <w:szCs w:val="32"/>
        </w:rPr>
      </w:pPr>
      <w:r>
        <w:rPr>
          <w:sz w:val="32"/>
          <w:szCs w:val="32"/>
        </w:rPr>
        <w:t>Ein grosser Dank geht an Toni Tönz</w:t>
      </w:r>
      <w:r w:rsidR="006B054E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6B054E">
        <w:rPr>
          <w:sz w:val="32"/>
          <w:szCs w:val="32"/>
        </w:rPr>
        <w:t>D</w:t>
      </w:r>
      <w:r>
        <w:rPr>
          <w:sz w:val="32"/>
          <w:szCs w:val="32"/>
        </w:rPr>
        <w:t xml:space="preserve">ie Rechnung gibt </w:t>
      </w:r>
      <w:r w:rsidR="003F131C">
        <w:rPr>
          <w:sz w:val="32"/>
          <w:szCs w:val="32"/>
        </w:rPr>
        <w:t xml:space="preserve">viel </w:t>
      </w:r>
      <w:r>
        <w:rPr>
          <w:sz w:val="32"/>
          <w:szCs w:val="32"/>
        </w:rPr>
        <w:t>Arbeit</w:t>
      </w:r>
      <w:r w:rsidR="00545A0F">
        <w:rPr>
          <w:sz w:val="32"/>
          <w:szCs w:val="32"/>
        </w:rPr>
        <w:t xml:space="preserve">. Schwergewicht bei der Kontrolle war dieses Jahr die Vorsorge. </w:t>
      </w:r>
    </w:p>
    <w:p w14:paraId="20D70DE9" w14:textId="1EC2030E" w:rsidR="00195BFA" w:rsidRPr="00224275" w:rsidRDefault="00195BFA">
      <w:pPr>
        <w:rPr>
          <w:sz w:val="32"/>
          <w:szCs w:val="32"/>
        </w:rPr>
      </w:pPr>
      <w:r>
        <w:rPr>
          <w:sz w:val="32"/>
          <w:szCs w:val="32"/>
        </w:rPr>
        <w:t xml:space="preserve">Ohne Gegenstimme wird </w:t>
      </w:r>
      <w:r w:rsidR="006B054E">
        <w:rPr>
          <w:sz w:val="32"/>
          <w:szCs w:val="32"/>
        </w:rPr>
        <w:t>der</w:t>
      </w:r>
      <w:r>
        <w:rPr>
          <w:sz w:val="32"/>
          <w:szCs w:val="32"/>
        </w:rPr>
        <w:t xml:space="preserve"> Empfehlung</w:t>
      </w:r>
      <w:r w:rsidR="006B054E">
        <w:rPr>
          <w:sz w:val="32"/>
          <w:szCs w:val="32"/>
        </w:rPr>
        <w:t xml:space="preserve"> der Rechnungsabnahme</w:t>
      </w:r>
      <w:r>
        <w:rPr>
          <w:sz w:val="32"/>
          <w:szCs w:val="32"/>
        </w:rPr>
        <w:t xml:space="preserve"> gefolgt. </w:t>
      </w:r>
    </w:p>
    <w:p w14:paraId="334EDBE5" w14:textId="03DD3C92" w:rsidR="0010132E" w:rsidRDefault="00195BFA">
      <w:pPr>
        <w:rPr>
          <w:sz w:val="32"/>
          <w:szCs w:val="32"/>
        </w:rPr>
      </w:pPr>
      <w:r>
        <w:rPr>
          <w:sz w:val="32"/>
          <w:szCs w:val="32"/>
        </w:rPr>
        <w:t>5.</w:t>
      </w:r>
      <w:r w:rsidR="0010132E" w:rsidRPr="0022427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Toni erklärt das </w:t>
      </w:r>
      <w:r w:rsidRPr="009741CB">
        <w:rPr>
          <w:b/>
          <w:bCs/>
          <w:sz w:val="32"/>
          <w:szCs w:val="32"/>
        </w:rPr>
        <w:t>Budget 2025</w:t>
      </w:r>
      <w:r>
        <w:rPr>
          <w:sz w:val="32"/>
          <w:szCs w:val="32"/>
        </w:rPr>
        <w:t xml:space="preserve">. </w:t>
      </w:r>
    </w:p>
    <w:p w14:paraId="4D893F85" w14:textId="401DFFB8" w:rsidR="00545A0F" w:rsidRDefault="006B054E">
      <w:pPr>
        <w:rPr>
          <w:sz w:val="32"/>
          <w:szCs w:val="32"/>
        </w:rPr>
      </w:pPr>
      <w:r>
        <w:rPr>
          <w:sz w:val="32"/>
          <w:szCs w:val="32"/>
        </w:rPr>
        <w:t>Im</w:t>
      </w:r>
      <w:r w:rsidR="00545A0F">
        <w:rPr>
          <w:sz w:val="32"/>
          <w:szCs w:val="32"/>
        </w:rPr>
        <w:t xml:space="preserve"> 2025 ist wieder das </w:t>
      </w:r>
      <w:r>
        <w:rPr>
          <w:sz w:val="32"/>
          <w:szCs w:val="32"/>
        </w:rPr>
        <w:t>Essen, das alle 5 Jahre durchgeführt wird für alle die in einer Funktion Freiwilligen-Arbeit leisten.</w:t>
      </w:r>
      <w:r w:rsidR="00545A0F">
        <w:rPr>
          <w:sz w:val="32"/>
          <w:szCs w:val="32"/>
        </w:rPr>
        <w:t xml:space="preserve"> </w:t>
      </w:r>
    </w:p>
    <w:p w14:paraId="3C6325B6" w14:textId="250B5DE6" w:rsidR="00195BFA" w:rsidRPr="00224275" w:rsidRDefault="006B054E">
      <w:pPr>
        <w:rPr>
          <w:sz w:val="32"/>
          <w:szCs w:val="32"/>
        </w:rPr>
      </w:pPr>
      <w:r>
        <w:rPr>
          <w:sz w:val="32"/>
          <w:szCs w:val="32"/>
        </w:rPr>
        <w:t>Das Budget</w:t>
      </w:r>
      <w:r w:rsidR="009741CB">
        <w:rPr>
          <w:sz w:val="32"/>
          <w:szCs w:val="32"/>
        </w:rPr>
        <w:t xml:space="preserve"> wird ohne Gegenstimme genehmigt. </w:t>
      </w:r>
    </w:p>
    <w:p w14:paraId="3B36E69A" w14:textId="11130B3F" w:rsidR="0010132E" w:rsidRDefault="009741CB">
      <w:pPr>
        <w:rPr>
          <w:sz w:val="32"/>
          <w:szCs w:val="32"/>
        </w:rPr>
      </w:pPr>
      <w:r>
        <w:rPr>
          <w:sz w:val="32"/>
          <w:szCs w:val="32"/>
        </w:rPr>
        <w:t>6.</w:t>
      </w:r>
      <w:r w:rsidR="0010132E" w:rsidRPr="00224275">
        <w:rPr>
          <w:sz w:val="32"/>
          <w:szCs w:val="32"/>
        </w:rPr>
        <w:t xml:space="preserve"> Der Vorstand beantragt, den </w:t>
      </w:r>
      <w:r w:rsidR="0010132E" w:rsidRPr="009741CB">
        <w:rPr>
          <w:b/>
          <w:bCs/>
          <w:sz w:val="32"/>
          <w:szCs w:val="32"/>
        </w:rPr>
        <w:t xml:space="preserve">Steuerfuss </w:t>
      </w:r>
      <w:r w:rsidRPr="009741CB">
        <w:rPr>
          <w:b/>
          <w:bCs/>
          <w:sz w:val="32"/>
          <w:szCs w:val="32"/>
        </w:rPr>
        <w:t>2026</w:t>
      </w:r>
      <w:r>
        <w:rPr>
          <w:sz w:val="32"/>
          <w:szCs w:val="32"/>
        </w:rPr>
        <w:t xml:space="preserve"> </w:t>
      </w:r>
      <w:r w:rsidR="0010132E" w:rsidRPr="00224275">
        <w:rPr>
          <w:sz w:val="32"/>
          <w:szCs w:val="32"/>
        </w:rPr>
        <w:t xml:space="preserve">bei 15 % der Kantonssteuer zu belassen. </w:t>
      </w:r>
      <w:r>
        <w:rPr>
          <w:sz w:val="32"/>
          <w:szCs w:val="32"/>
        </w:rPr>
        <w:t>Es gibt keine anderen Vorschläge und dem Antrag wird ohne Gegenstimme entsprochen.</w:t>
      </w:r>
    </w:p>
    <w:p w14:paraId="522B3EF9" w14:textId="77777777" w:rsidR="003E61AF" w:rsidRDefault="003E61AF">
      <w:pPr>
        <w:rPr>
          <w:sz w:val="32"/>
          <w:szCs w:val="32"/>
        </w:rPr>
      </w:pPr>
    </w:p>
    <w:p w14:paraId="23E4E726" w14:textId="77777777" w:rsidR="003E61AF" w:rsidRDefault="003E61AF">
      <w:pPr>
        <w:rPr>
          <w:sz w:val="32"/>
          <w:szCs w:val="32"/>
        </w:rPr>
      </w:pPr>
    </w:p>
    <w:p w14:paraId="378C0C54" w14:textId="77777777" w:rsidR="003E61AF" w:rsidRPr="00224275" w:rsidRDefault="003E61AF">
      <w:pPr>
        <w:rPr>
          <w:sz w:val="32"/>
          <w:szCs w:val="32"/>
        </w:rPr>
      </w:pPr>
    </w:p>
    <w:p w14:paraId="1A256BAF" w14:textId="2E38F704" w:rsidR="0010132E" w:rsidRDefault="009741CB">
      <w:pPr>
        <w:rPr>
          <w:i/>
          <w:iCs/>
          <w:sz w:val="32"/>
          <w:szCs w:val="32"/>
        </w:rPr>
      </w:pPr>
      <w:r>
        <w:rPr>
          <w:sz w:val="32"/>
          <w:szCs w:val="32"/>
        </w:rPr>
        <w:lastRenderedPageBreak/>
        <w:t>7. Die Präsidentin verliest den</w:t>
      </w:r>
      <w:r w:rsidR="0010132E" w:rsidRPr="00224275">
        <w:rPr>
          <w:sz w:val="32"/>
          <w:szCs w:val="32"/>
        </w:rPr>
        <w:t xml:space="preserve"> </w:t>
      </w:r>
      <w:r w:rsidR="0010132E" w:rsidRPr="009741CB">
        <w:rPr>
          <w:b/>
          <w:bCs/>
          <w:sz w:val="32"/>
          <w:szCs w:val="32"/>
        </w:rPr>
        <w:t xml:space="preserve">Jahresbericht </w:t>
      </w:r>
      <w:r w:rsidRPr="009741CB">
        <w:rPr>
          <w:b/>
          <w:bCs/>
          <w:sz w:val="32"/>
          <w:szCs w:val="32"/>
        </w:rPr>
        <w:t>2024</w:t>
      </w:r>
      <w:r w:rsidRPr="009741CB">
        <w:rPr>
          <w:sz w:val="32"/>
          <w:szCs w:val="32"/>
        </w:rPr>
        <w:t xml:space="preserve"> </w:t>
      </w:r>
      <w:r w:rsidR="0010132E" w:rsidRPr="009741CB">
        <w:rPr>
          <w:sz w:val="32"/>
          <w:szCs w:val="32"/>
        </w:rPr>
        <w:t>vor</w:t>
      </w:r>
      <w:r>
        <w:rPr>
          <w:i/>
          <w:iCs/>
          <w:sz w:val="32"/>
          <w:szCs w:val="32"/>
        </w:rPr>
        <w:t>.</w:t>
      </w:r>
    </w:p>
    <w:p w14:paraId="0CA98CE2" w14:textId="5ACB4051" w:rsidR="009741CB" w:rsidRPr="009741CB" w:rsidRDefault="009741CB">
      <w:pPr>
        <w:rPr>
          <w:sz w:val="32"/>
          <w:szCs w:val="32"/>
        </w:rPr>
      </w:pPr>
      <w:r>
        <w:rPr>
          <w:sz w:val="32"/>
          <w:szCs w:val="32"/>
        </w:rPr>
        <w:t xml:space="preserve">Sie bedankt sich am Schluss bei allen, die in der Pfarrei eine Arbeit leisten. </w:t>
      </w:r>
      <w:r w:rsidR="00F61385">
        <w:rPr>
          <w:sz w:val="32"/>
          <w:szCs w:val="32"/>
        </w:rPr>
        <w:t xml:space="preserve">Carmen übergibt ein Korb </w:t>
      </w:r>
      <w:r w:rsidR="00545A0F">
        <w:rPr>
          <w:sz w:val="32"/>
          <w:szCs w:val="32"/>
        </w:rPr>
        <w:t xml:space="preserve">von </w:t>
      </w:r>
      <w:r w:rsidR="00F61385">
        <w:rPr>
          <w:sz w:val="32"/>
          <w:szCs w:val="32"/>
        </w:rPr>
        <w:t>der Sennerei für Markus Berni für seine Arbeit als Totenfahnenträger.</w:t>
      </w:r>
    </w:p>
    <w:p w14:paraId="4A1EFBDC" w14:textId="7C2B9E66" w:rsidR="003829C1" w:rsidRPr="00F61385" w:rsidRDefault="0010132E" w:rsidP="003829C1">
      <w:pPr>
        <w:rPr>
          <w:sz w:val="32"/>
          <w:szCs w:val="32"/>
        </w:rPr>
      </w:pPr>
      <w:r w:rsidRPr="00224275">
        <w:rPr>
          <w:sz w:val="32"/>
          <w:szCs w:val="32"/>
        </w:rPr>
        <w:t xml:space="preserve"> </w:t>
      </w:r>
      <w:r w:rsidR="009741CB">
        <w:rPr>
          <w:sz w:val="32"/>
          <w:szCs w:val="32"/>
        </w:rPr>
        <w:t>8.</w:t>
      </w:r>
      <w:r w:rsidR="00817F96" w:rsidRPr="00224275">
        <w:rPr>
          <w:sz w:val="32"/>
          <w:szCs w:val="32"/>
        </w:rPr>
        <w:t xml:space="preserve"> </w:t>
      </w:r>
      <w:r w:rsidR="009741CB">
        <w:rPr>
          <w:sz w:val="32"/>
          <w:szCs w:val="32"/>
        </w:rPr>
        <w:t xml:space="preserve">Die Präsidentin verliest den </w:t>
      </w:r>
      <w:r w:rsidR="009741CB" w:rsidRPr="009741CB">
        <w:rPr>
          <w:b/>
          <w:bCs/>
          <w:sz w:val="32"/>
          <w:szCs w:val="32"/>
        </w:rPr>
        <w:t>Stiftungsratsbericht</w:t>
      </w:r>
      <w:r w:rsidR="009741CB">
        <w:rPr>
          <w:sz w:val="32"/>
          <w:szCs w:val="32"/>
        </w:rPr>
        <w:t xml:space="preserve">, da die Aktivitäten noch mit Pfr. Hauser stattfanden. Inhaltlich ging es um die Sicherheitsmassnahmen der Kapellen, um den Service für die Kapellen Leis, </w:t>
      </w:r>
      <w:proofErr w:type="spellStart"/>
      <w:r w:rsidR="009741CB">
        <w:rPr>
          <w:sz w:val="32"/>
          <w:szCs w:val="32"/>
        </w:rPr>
        <w:t>Soladüra</w:t>
      </w:r>
      <w:proofErr w:type="spellEnd"/>
      <w:r w:rsidR="009741CB">
        <w:rPr>
          <w:sz w:val="32"/>
          <w:szCs w:val="32"/>
        </w:rPr>
        <w:t xml:space="preserve">, Camp und </w:t>
      </w:r>
      <w:proofErr w:type="spellStart"/>
      <w:r w:rsidR="009741CB">
        <w:rPr>
          <w:sz w:val="32"/>
          <w:szCs w:val="32"/>
        </w:rPr>
        <w:t>Vallé</w:t>
      </w:r>
      <w:proofErr w:type="spellEnd"/>
      <w:r w:rsidR="009741CB">
        <w:rPr>
          <w:sz w:val="32"/>
          <w:szCs w:val="32"/>
        </w:rPr>
        <w:t xml:space="preserve"> sowie der Dorfkirche aufrecht zu erhalten</w:t>
      </w:r>
      <w:r w:rsidR="003829C1">
        <w:rPr>
          <w:sz w:val="32"/>
          <w:szCs w:val="32"/>
        </w:rPr>
        <w:t>.</w:t>
      </w:r>
    </w:p>
    <w:p w14:paraId="3DC718D1" w14:textId="6E7C498E" w:rsidR="008C1895" w:rsidRPr="00224275" w:rsidRDefault="003829C1" w:rsidP="008C1895">
      <w:pPr>
        <w:rPr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9. Im </w:t>
      </w:r>
      <w:r w:rsidRPr="003829C1">
        <w:rPr>
          <w:rFonts w:ascii="Calibri" w:eastAsia="Calibri" w:hAnsi="Calibri" w:cs="Times New Roman"/>
          <w:b/>
          <w:bCs/>
          <w:sz w:val="32"/>
          <w:szCs w:val="32"/>
        </w:rPr>
        <w:t>Bericht der Baukommission</w:t>
      </w:r>
      <w:r>
        <w:rPr>
          <w:rFonts w:ascii="Calibri" w:eastAsia="Calibri" w:hAnsi="Calibri" w:cs="Times New Roman"/>
          <w:b/>
          <w:bCs/>
          <w:sz w:val="32"/>
          <w:szCs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</w:rPr>
        <w:t xml:space="preserve">bereitet nach wie vor die Kirchendachbedeckung Sorge. Die Machbarkeitsstudie zeigt auf, dass eine PV-Anlage gegenüber den Schieferplatten eine </w:t>
      </w:r>
      <w:r w:rsidR="008C1895">
        <w:rPr>
          <w:rFonts w:ascii="Calibri" w:eastAsia="Calibri" w:hAnsi="Calibri" w:cs="Times New Roman"/>
          <w:sz w:val="32"/>
          <w:szCs w:val="32"/>
        </w:rPr>
        <w:t xml:space="preserve">bessere </w:t>
      </w:r>
      <w:proofErr w:type="spellStart"/>
      <w:r>
        <w:rPr>
          <w:rFonts w:ascii="Calibri" w:eastAsia="Calibri" w:hAnsi="Calibri" w:cs="Times New Roman"/>
          <w:sz w:val="32"/>
          <w:szCs w:val="32"/>
        </w:rPr>
        <w:t>Oekobilanz</w:t>
      </w:r>
      <w:proofErr w:type="spellEnd"/>
      <w:r>
        <w:rPr>
          <w:rFonts w:ascii="Calibri" w:eastAsia="Calibri" w:hAnsi="Calibri" w:cs="Times New Roman"/>
          <w:sz w:val="32"/>
          <w:szCs w:val="32"/>
        </w:rPr>
        <w:t xml:space="preserve"> aufweist.  </w:t>
      </w:r>
      <w:r w:rsidR="008C1895" w:rsidRPr="00224275">
        <w:rPr>
          <w:sz w:val="32"/>
          <w:szCs w:val="32"/>
        </w:rPr>
        <w:t>Die Baukommission hat die Machbarkeitsstudie der Denkmalpflege zur Stellungnahme zugestellt. Zudem wurde die Behörde aufgefordert, zusätzliche Vorschläge für alternative Deckmaterialien zu machen (z.B. Blechdeckung)</w:t>
      </w:r>
    </w:p>
    <w:p w14:paraId="3FA76DF0" w14:textId="3D2E58CA" w:rsidR="006B0851" w:rsidRDefault="008C1895">
      <w:pPr>
        <w:rPr>
          <w:sz w:val="32"/>
          <w:szCs w:val="32"/>
        </w:rPr>
      </w:pPr>
      <w:r>
        <w:rPr>
          <w:sz w:val="32"/>
          <w:szCs w:val="32"/>
        </w:rPr>
        <w:t>10. Pia stellt fest, dass u</w:t>
      </w:r>
      <w:r w:rsidR="00856B9D" w:rsidRPr="00224275">
        <w:rPr>
          <w:sz w:val="32"/>
          <w:szCs w:val="32"/>
        </w:rPr>
        <w:t xml:space="preserve">nter Pfarrer Hauser </w:t>
      </w:r>
      <w:r w:rsidRPr="008C1895">
        <w:rPr>
          <w:sz w:val="32"/>
          <w:szCs w:val="32"/>
        </w:rPr>
        <w:t>i</w:t>
      </w:r>
      <w:r w:rsidR="00856B9D" w:rsidRPr="00224275">
        <w:rPr>
          <w:sz w:val="32"/>
          <w:szCs w:val="32"/>
        </w:rPr>
        <w:t xml:space="preserve">m 2024 </w:t>
      </w:r>
      <w:r w:rsidR="00B60120">
        <w:rPr>
          <w:sz w:val="32"/>
          <w:szCs w:val="32"/>
        </w:rPr>
        <w:t xml:space="preserve">keine Sitzung mehr stattfand. </w:t>
      </w:r>
      <w:r w:rsidR="00856B9D" w:rsidRPr="00224275">
        <w:rPr>
          <w:sz w:val="32"/>
          <w:szCs w:val="32"/>
        </w:rPr>
        <w:t xml:space="preserve">Gemäss Statuten Art. 7 hört der </w:t>
      </w:r>
      <w:r w:rsidR="00856B9D" w:rsidRPr="00B60120">
        <w:rPr>
          <w:b/>
          <w:bCs/>
          <w:sz w:val="32"/>
          <w:szCs w:val="32"/>
        </w:rPr>
        <w:t>Pfarreirat</w:t>
      </w:r>
      <w:r w:rsidR="00856B9D" w:rsidRPr="00224275">
        <w:rPr>
          <w:sz w:val="32"/>
          <w:szCs w:val="32"/>
        </w:rPr>
        <w:t xml:space="preserve"> auf zu bestehen in einer Pfarrerlosen Zeit. Joachim </w:t>
      </w:r>
      <w:r w:rsidR="00C57E03" w:rsidRPr="00224275">
        <w:rPr>
          <w:sz w:val="32"/>
          <w:szCs w:val="32"/>
        </w:rPr>
        <w:t>Cavicchini</w:t>
      </w:r>
      <w:r w:rsidR="00B60120">
        <w:rPr>
          <w:sz w:val="32"/>
          <w:szCs w:val="32"/>
        </w:rPr>
        <w:t xml:space="preserve"> zeigt an drei Beispielen, wie er </w:t>
      </w:r>
      <w:r w:rsidR="0002754F">
        <w:rPr>
          <w:sz w:val="32"/>
          <w:szCs w:val="32"/>
        </w:rPr>
        <w:t xml:space="preserve">sich </w:t>
      </w:r>
      <w:r w:rsidR="00B60120">
        <w:rPr>
          <w:sz w:val="32"/>
          <w:szCs w:val="32"/>
        </w:rPr>
        <w:t>die Pfarrei</w:t>
      </w:r>
      <w:r w:rsidR="0002754F">
        <w:rPr>
          <w:sz w:val="32"/>
          <w:szCs w:val="32"/>
        </w:rPr>
        <w:t xml:space="preserve">ratsarbeit in </w:t>
      </w:r>
      <w:r w:rsidR="006B0851">
        <w:rPr>
          <w:sz w:val="32"/>
          <w:szCs w:val="32"/>
        </w:rPr>
        <w:t>Zukunft vorstellen kann.</w:t>
      </w:r>
    </w:p>
    <w:p w14:paraId="0738E191" w14:textId="6C9D026C" w:rsidR="00E12A41" w:rsidRDefault="00E12A41">
      <w:pPr>
        <w:rPr>
          <w:sz w:val="32"/>
          <w:szCs w:val="32"/>
        </w:rPr>
      </w:pPr>
      <w:r>
        <w:rPr>
          <w:sz w:val="32"/>
          <w:szCs w:val="32"/>
        </w:rPr>
        <w:t>Joachim möchte den Pfarreirat wieder erstellen mit allen möglichen Altersstufen und Pfa</w:t>
      </w:r>
      <w:r w:rsidR="003F131C">
        <w:rPr>
          <w:sz w:val="32"/>
          <w:szCs w:val="32"/>
        </w:rPr>
        <w:t>r</w:t>
      </w:r>
      <w:r>
        <w:rPr>
          <w:sz w:val="32"/>
          <w:szCs w:val="32"/>
        </w:rPr>
        <w:t xml:space="preserve">reimitgliedern. Da der Pfarreirat sehr </w:t>
      </w:r>
      <w:r w:rsidR="000D6DD2">
        <w:rPr>
          <w:sz w:val="32"/>
          <w:szCs w:val="32"/>
        </w:rPr>
        <w:t>h</w:t>
      </w:r>
      <w:r>
        <w:rPr>
          <w:sz w:val="32"/>
          <w:szCs w:val="32"/>
        </w:rPr>
        <w:t xml:space="preserve">ilfreich ist bei Fragen </w:t>
      </w:r>
      <w:r w:rsidR="003F131C">
        <w:rPr>
          <w:sz w:val="32"/>
          <w:szCs w:val="32"/>
        </w:rPr>
        <w:t>wie</w:t>
      </w:r>
      <w:r>
        <w:rPr>
          <w:sz w:val="32"/>
          <w:szCs w:val="32"/>
        </w:rPr>
        <w:t>:</w:t>
      </w:r>
    </w:p>
    <w:p w14:paraId="5F6EE9A6" w14:textId="786AC577" w:rsidR="00E12A41" w:rsidRDefault="003F131C">
      <w:pPr>
        <w:rPr>
          <w:sz w:val="32"/>
          <w:szCs w:val="32"/>
        </w:rPr>
      </w:pPr>
      <w:r>
        <w:rPr>
          <w:sz w:val="32"/>
          <w:szCs w:val="32"/>
        </w:rPr>
        <w:t>Auswärtige</w:t>
      </w:r>
      <w:r w:rsidR="00E12A41">
        <w:rPr>
          <w:sz w:val="32"/>
          <w:szCs w:val="32"/>
        </w:rPr>
        <w:t xml:space="preserve"> Hochzeiten und Taufen in der Pfarrkirche.</w:t>
      </w:r>
      <w:r w:rsidR="000D6DD2">
        <w:rPr>
          <w:sz w:val="32"/>
          <w:szCs w:val="32"/>
        </w:rPr>
        <w:t xml:space="preserve"> Soll man das zulassen. Es kann eine Beerdigung dadurch je nach dem nicht am gewünschten Datum stattfinden, weil die Kirche besetzt ist.</w:t>
      </w:r>
    </w:p>
    <w:p w14:paraId="5504118B" w14:textId="14472875" w:rsidR="00E12A41" w:rsidRDefault="00E12A41">
      <w:pPr>
        <w:rPr>
          <w:sz w:val="32"/>
          <w:szCs w:val="32"/>
        </w:rPr>
      </w:pPr>
      <w:r>
        <w:rPr>
          <w:sz w:val="32"/>
          <w:szCs w:val="32"/>
        </w:rPr>
        <w:t xml:space="preserve">Trauerzug </w:t>
      </w:r>
      <w:r w:rsidR="000D6DD2">
        <w:rPr>
          <w:sz w:val="32"/>
          <w:szCs w:val="32"/>
        </w:rPr>
        <w:t xml:space="preserve">ist in der Wegleitung nur </w:t>
      </w:r>
      <w:r>
        <w:rPr>
          <w:sz w:val="32"/>
          <w:szCs w:val="32"/>
        </w:rPr>
        <w:t>mit Sarg</w:t>
      </w:r>
      <w:r w:rsidR="000D6DD2">
        <w:rPr>
          <w:sz w:val="32"/>
          <w:szCs w:val="32"/>
        </w:rPr>
        <w:t>. Spricht etwas gegen einen Trauerzug mit der Urne?</w:t>
      </w:r>
      <w:r>
        <w:rPr>
          <w:sz w:val="32"/>
          <w:szCs w:val="32"/>
        </w:rPr>
        <w:t xml:space="preserve"> </w:t>
      </w:r>
    </w:p>
    <w:p w14:paraId="3130E091" w14:textId="77777777" w:rsidR="003E61AF" w:rsidRDefault="003E61AF">
      <w:pPr>
        <w:rPr>
          <w:sz w:val="32"/>
          <w:szCs w:val="32"/>
        </w:rPr>
      </w:pPr>
    </w:p>
    <w:p w14:paraId="3DBA4882" w14:textId="2946E413" w:rsidR="00E12A41" w:rsidRDefault="00E12A41">
      <w:pPr>
        <w:rPr>
          <w:sz w:val="32"/>
          <w:szCs w:val="32"/>
        </w:rPr>
      </w:pPr>
      <w:r>
        <w:rPr>
          <w:sz w:val="32"/>
          <w:szCs w:val="32"/>
        </w:rPr>
        <w:lastRenderedPageBreak/>
        <w:t>Hedwig Capaul- Peng erklärt das der Weg</w:t>
      </w:r>
      <w:r w:rsidR="000D6DD2">
        <w:rPr>
          <w:sz w:val="32"/>
          <w:szCs w:val="32"/>
        </w:rPr>
        <w:t>leitung</w:t>
      </w:r>
      <w:r>
        <w:rPr>
          <w:sz w:val="32"/>
          <w:szCs w:val="32"/>
        </w:rPr>
        <w:t xml:space="preserve"> bei einem Todesfall gemacht wurde</w:t>
      </w:r>
      <w:r w:rsidR="000D6DD2">
        <w:rPr>
          <w:sz w:val="32"/>
          <w:szCs w:val="32"/>
        </w:rPr>
        <w:t>, als</w:t>
      </w:r>
      <w:r>
        <w:rPr>
          <w:sz w:val="32"/>
          <w:szCs w:val="32"/>
        </w:rPr>
        <w:t xml:space="preserve"> es noch wenig Urnenbeisetzungen gab und da</w:t>
      </w:r>
      <w:r w:rsidR="000D6DD2">
        <w:rPr>
          <w:sz w:val="32"/>
          <w:szCs w:val="32"/>
        </w:rPr>
        <w:t>rum</w:t>
      </w:r>
      <w:r>
        <w:rPr>
          <w:sz w:val="32"/>
          <w:szCs w:val="32"/>
        </w:rPr>
        <w:t xml:space="preserve"> nur vom Sarg die </w:t>
      </w:r>
      <w:r w:rsidR="000D6DD2">
        <w:rPr>
          <w:sz w:val="32"/>
          <w:szCs w:val="32"/>
        </w:rPr>
        <w:t>R</w:t>
      </w:r>
      <w:r>
        <w:rPr>
          <w:sz w:val="32"/>
          <w:szCs w:val="32"/>
        </w:rPr>
        <w:t xml:space="preserve">ede war. Aber es </w:t>
      </w:r>
      <w:r w:rsidR="000D6DD2">
        <w:rPr>
          <w:sz w:val="32"/>
          <w:szCs w:val="32"/>
        </w:rPr>
        <w:t xml:space="preserve">kann </w:t>
      </w:r>
      <w:r>
        <w:rPr>
          <w:sz w:val="32"/>
          <w:szCs w:val="32"/>
        </w:rPr>
        <w:t xml:space="preserve">sicher auch mit der Urne gemacht werden. </w:t>
      </w:r>
    </w:p>
    <w:p w14:paraId="2B9889D3" w14:textId="77777777" w:rsidR="00E12A41" w:rsidRDefault="00E12A41">
      <w:pPr>
        <w:rPr>
          <w:sz w:val="32"/>
          <w:szCs w:val="32"/>
        </w:rPr>
      </w:pPr>
    </w:p>
    <w:p w14:paraId="1F0EE9D7" w14:textId="67A1A48E" w:rsidR="00E12A41" w:rsidRDefault="00E12A41">
      <w:pPr>
        <w:rPr>
          <w:sz w:val="32"/>
          <w:szCs w:val="32"/>
        </w:rPr>
      </w:pPr>
      <w:r>
        <w:rPr>
          <w:sz w:val="32"/>
          <w:szCs w:val="32"/>
        </w:rPr>
        <w:t>Und für Fragen wie Pfarreireise und Musikmesse. Die Musikmesse möchte er im Jahr 2026 wieder machen es wurde k</w:t>
      </w:r>
      <w:r w:rsidR="000D6DD2">
        <w:rPr>
          <w:sz w:val="32"/>
          <w:szCs w:val="32"/>
        </w:rPr>
        <w:t>onsultativ</w:t>
      </w:r>
      <w:r>
        <w:rPr>
          <w:sz w:val="32"/>
          <w:szCs w:val="32"/>
        </w:rPr>
        <w:t xml:space="preserve"> abgestimmt um die Musikmesse </w:t>
      </w:r>
      <w:r w:rsidR="003E61AF">
        <w:rPr>
          <w:sz w:val="32"/>
          <w:szCs w:val="32"/>
        </w:rPr>
        <w:t>ein</w:t>
      </w:r>
      <w:r>
        <w:rPr>
          <w:sz w:val="32"/>
          <w:szCs w:val="32"/>
        </w:rPr>
        <w:t xml:space="preserve">mal im Jahr durchzuführen. Das wurde einstimmig </w:t>
      </w:r>
      <w:r w:rsidR="003F131C">
        <w:rPr>
          <w:sz w:val="32"/>
          <w:szCs w:val="32"/>
        </w:rPr>
        <w:t xml:space="preserve">angenommen. </w:t>
      </w:r>
    </w:p>
    <w:p w14:paraId="670DA536" w14:textId="3F32C071" w:rsidR="003F131C" w:rsidRDefault="003F131C">
      <w:pPr>
        <w:rPr>
          <w:sz w:val="32"/>
          <w:szCs w:val="32"/>
        </w:rPr>
      </w:pPr>
      <w:r>
        <w:rPr>
          <w:sz w:val="32"/>
          <w:szCs w:val="32"/>
        </w:rPr>
        <w:t xml:space="preserve">Wer sich angesprochen fühlt und im Pfarreirat mitwirken </w:t>
      </w:r>
      <w:r w:rsidR="000D6DD2">
        <w:rPr>
          <w:sz w:val="32"/>
          <w:szCs w:val="32"/>
        </w:rPr>
        <w:t xml:space="preserve">möchte, </w:t>
      </w:r>
      <w:r>
        <w:rPr>
          <w:sz w:val="32"/>
          <w:szCs w:val="32"/>
        </w:rPr>
        <w:t xml:space="preserve">soll sich bitte bei Joachim Cavicchini melden. </w:t>
      </w:r>
    </w:p>
    <w:p w14:paraId="3955C72C" w14:textId="1A8F2B1E" w:rsidR="00C57E03" w:rsidRPr="00224275" w:rsidRDefault="006B0851">
      <w:pPr>
        <w:rPr>
          <w:sz w:val="32"/>
          <w:szCs w:val="32"/>
        </w:rPr>
      </w:pPr>
      <w:r>
        <w:rPr>
          <w:sz w:val="32"/>
          <w:szCs w:val="32"/>
        </w:rPr>
        <w:t xml:space="preserve">11. </w:t>
      </w:r>
      <w:r w:rsidR="00B34E9D">
        <w:rPr>
          <w:sz w:val="32"/>
          <w:szCs w:val="32"/>
        </w:rPr>
        <w:t xml:space="preserve">Der Vorstand schlägt Toni Tönz als </w:t>
      </w:r>
      <w:r w:rsidR="00B34E9D" w:rsidRPr="00B34E9D">
        <w:rPr>
          <w:b/>
          <w:bCs/>
          <w:sz w:val="32"/>
          <w:szCs w:val="32"/>
        </w:rPr>
        <w:t>Delegierter</w:t>
      </w:r>
      <w:r w:rsidR="00B34E9D">
        <w:rPr>
          <w:sz w:val="32"/>
          <w:szCs w:val="32"/>
        </w:rPr>
        <w:t xml:space="preserve"> für das Parlament der Katholischen Landeskirche Graubünden vor. Es werden keine zusätzlichen Vorschläge gemacht und Toni Tönz wird einstimmig wieder gewählt.</w:t>
      </w:r>
    </w:p>
    <w:p w14:paraId="44C903D8" w14:textId="159E66F1" w:rsidR="00C57E03" w:rsidRPr="00B34E9D" w:rsidRDefault="00C57E03">
      <w:pPr>
        <w:rPr>
          <w:sz w:val="32"/>
          <w:szCs w:val="32"/>
        </w:rPr>
      </w:pPr>
      <w:r w:rsidRPr="00224275">
        <w:rPr>
          <w:sz w:val="32"/>
          <w:szCs w:val="32"/>
        </w:rPr>
        <w:t>Als Stellvertreter war bisher Paul Gartmann. Auch er</w:t>
      </w:r>
      <w:r w:rsidR="00B34E9D">
        <w:rPr>
          <w:sz w:val="32"/>
          <w:szCs w:val="32"/>
        </w:rPr>
        <w:t xml:space="preserve"> </w:t>
      </w:r>
      <w:r w:rsidRPr="00224275">
        <w:rPr>
          <w:sz w:val="32"/>
          <w:szCs w:val="32"/>
        </w:rPr>
        <w:t>stellt sich wieder zur Verfügung</w:t>
      </w:r>
      <w:r w:rsidR="00B34E9D">
        <w:rPr>
          <w:i/>
          <w:iCs/>
          <w:sz w:val="32"/>
          <w:szCs w:val="32"/>
        </w:rPr>
        <w:t xml:space="preserve"> </w:t>
      </w:r>
      <w:r w:rsidR="00B34E9D">
        <w:rPr>
          <w:sz w:val="32"/>
          <w:szCs w:val="32"/>
        </w:rPr>
        <w:t>und wird ohne Gegenstimme wieder gewählt.</w:t>
      </w:r>
    </w:p>
    <w:p w14:paraId="666037FE" w14:textId="0A34F2EF" w:rsidR="00804DB3" w:rsidRPr="00224275" w:rsidRDefault="00B34E9D" w:rsidP="00804DB3">
      <w:pPr>
        <w:rPr>
          <w:sz w:val="32"/>
          <w:szCs w:val="32"/>
        </w:rPr>
      </w:pPr>
      <w:r>
        <w:rPr>
          <w:sz w:val="32"/>
          <w:szCs w:val="32"/>
        </w:rPr>
        <w:t>12.</w:t>
      </w:r>
      <w:r w:rsidR="00C57E03" w:rsidRPr="0022427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Wie bereits </w:t>
      </w:r>
      <w:r w:rsidR="00C57E03" w:rsidRPr="00224275">
        <w:rPr>
          <w:sz w:val="32"/>
          <w:szCs w:val="32"/>
        </w:rPr>
        <w:t>im Jahresbericht erwähnt,</w:t>
      </w:r>
      <w:r>
        <w:rPr>
          <w:sz w:val="32"/>
          <w:szCs w:val="32"/>
        </w:rPr>
        <w:t xml:space="preserve"> schätzt der Vorstand</w:t>
      </w:r>
      <w:r w:rsidR="00C57E03" w:rsidRPr="0022427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die Arbeit von </w:t>
      </w:r>
      <w:r w:rsidR="00C57E03" w:rsidRPr="00224275">
        <w:rPr>
          <w:sz w:val="32"/>
          <w:szCs w:val="32"/>
        </w:rPr>
        <w:t xml:space="preserve">Joachim </w:t>
      </w:r>
      <w:r>
        <w:rPr>
          <w:sz w:val="32"/>
          <w:szCs w:val="32"/>
        </w:rPr>
        <w:t>Cavicchini.</w:t>
      </w:r>
      <w:r w:rsidR="00C57E03" w:rsidRPr="00224275">
        <w:rPr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 w:rsidR="00C57E03" w:rsidRPr="00224275">
        <w:rPr>
          <w:sz w:val="32"/>
          <w:szCs w:val="32"/>
        </w:rPr>
        <w:t xml:space="preserve">om Bistum </w:t>
      </w:r>
      <w:r>
        <w:rPr>
          <w:sz w:val="32"/>
          <w:szCs w:val="32"/>
        </w:rPr>
        <w:t xml:space="preserve">haben wir </w:t>
      </w:r>
      <w:r w:rsidR="00C57E03" w:rsidRPr="00224275">
        <w:rPr>
          <w:sz w:val="32"/>
          <w:szCs w:val="32"/>
        </w:rPr>
        <w:t xml:space="preserve">die Rückmeldung erhalten, dass wir ihn wählen dürfen. </w:t>
      </w:r>
      <w:r w:rsidR="00F61385">
        <w:rPr>
          <w:sz w:val="32"/>
          <w:szCs w:val="32"/>
        </w:rPr>
        <w:t>Wer</w:t>
      </w:r>
      <w:r w:rsidR="00804DB3" w:rsidRPr="00224275">
        <w:rPr>
          <w:sz w:val="32"/>
          <w:szCs w:val="32"/>
        </w:rPr>
        <w:t xml:space="preserve"> </w:t>
      </w:r>
      <w:r w:rsidR="003E61AF">
        <w:rPr>
          <w:sz w:val="32"/>
          <w:szCs w:val="32"/>
        </w:rPr>
        <w:t xml:space="preserve">dem </w:t>
      </w:r>
      <w:r w:rsidR="00804DB3" w:rsidRPr="00224275">
        <w:rPr>
          <w:sz w:val="32"/>
          <w:szCs w:val="32"/>
        </w:rPr>
        <w:t xml:space="preserve">Antrag des Vorstandes, Joachim Cavicchini zu wählen, </w:t>
      </w:r>
      <w:r w:rsidR="00804DB3">
        <w:rPr>
          <w:sz w:val="32"/>
          <w:szCs w:val="32"/>
        </w:rPr>
        <w:t>zustimmt</w:t>
      </w:r>
      <w:r w:rsidR="00804DB3" w:rsidRPr="00224275">
        <w:rPr>
          <w:sz w:val="32"/>
          <w:szCs w:val="32"/>
        </w:rPr>
        <w:t>, schreibt «Ja» auf den Stimmzettel. Wer den Antrag ablehnen will, schreibt «nein»</w:t>
      </w:r>
    </w:p>
    <w:p w14:paraId="557F0ED3" w14:textId="111C34BB" w:rsidR="00C57E03" w:rsidRDefault="00804DB3">
      <w:pPr>
        <w:rPr>
          <w:sz w:val="32"/>
          <w:szCs w:val="32"/>
        </w:rPr>
      </w:pPr>
      <w:r>
        <w:rPr>
          <w:sz w:val="32"/>
          <w:szCs w:val="32"/>
        </w:rPr>
        <w:t xml:space="preserve">Resultat: 81 Ja, 1 Leer, 0 Nein. Die Präsidentin weist darauf hin, dass nach der Versammlung im Foyer ein Apero </w:t>
      </w:r>
      <w:r w:rsidR="00F61385">
        <w:rPr>
          <w:sz w:val="32"/>
          <w:szCs w:val="32"/>
        </w:rPr>
        <w:t>offeriert wird</w:t>
      </w:r>
      <w:r>
        <w:rPr>
          <w:sz w:val="32"/>
          <w:szCs w:val="32"/>
        </w:rPr>
        <w:t xml:space="preserve">. Joachim Cavicchini dankt für das Vertrauen.  </w:t>
      </w:r>
    </w:p>
    <w:p w14:paraId="76BB4537" w14:textId="6BB7300F" w:rsidR="003F131C" w:rsidRDefault="00804DB3">
      <w:pPr>
        <w:rPr>
          <w:sz w:val="32"/>
          <w:szCs w:val="32"/>
        </w:rPr>
      </w:pPr>
      <w:r>
        <w:rPr>
          <w:sz w:val="32"/>
          <w:szCs w:val="32"/>
        </w:rPr>
        <w:t>13. Die Präsidentin weist darauf hin, dass wir einen</w:t>
      </w:r>
      <w:r w:rsidR="00572269" w:rsidRPr="00224275">
        <w:rPr>
          <w:sz w:val="32"/>
          <w:szCs w:val="32"/>
        </w:rPr>
        <w:t xml:space="preserve"> Kapellenvogt für </w:t>
      </w:r>
      <w:proofErr w:type="spellStart"/>
      <w:r w:rsidR="00572269" w:rsidRPr="00224275">
        <w:rPr>
          <w:sz w:val="32"/>
          <w:szCs w:val="32"/>
        </w:rPr>
        <w:t>Ze</w:t>
      </w:r>
      <w:r w:rsidR="003F131C">
        <w:rPr>
          <w:sz w:val="32"/>
          <w:szCs w:val="32"/>
        </w:rPr>
        <w:t>rf</w:t>
      </w:r>
      <w:r w:rsidR="00572269" w:rsidRPr="00224275">
        <w:rPr>
          <w:sz w:val="32"/>
          <w:szCs w:val="32"/>
        </w:rPr>
        <w:t>reila</w:t>
      </w:r>
      <w:proofErr w:type="spellEnd"/>
      <w:r w:rsidR="00572269" w:rsidRPr="00224275">
        <w:rPr>
          <w:sz w:val="32"/>
          <w:szCs w:val="32"/>
        </w:rPr>
        <w:t xml:space="preserve"> und eine Person für Religionsunterricht</w:t>
      </w:r>
      <w:r>
        <w:rPr>
          <w:sz w:val="32"/>
          <w:szCs w:val="32"/>
        </w:rPr>
        <w:t xml:space="preserve"> suchen.</w:t>
      </w:r>
    </w:p>
    <w:p w14:paraId="62E0B1AB" w14:textId="77777777" w:rsidR="003F131C" w:rsidRDefault="003F131C">
      <w:pPr>
        <w:rPr>
          <w:sz w:val="32"/>
          <w:szCs w:val="32"/>
        </w:rPr>
      </w:pPr>
      <w:r>
        <w:rPr>
          <w:sz w:val="32"/>
          <w:szCs w:val="32"/>
        </w:rPr>
        <w:t xml:space="preserve">Alfons Jörger möchte noch wissen ob Joachim Cavicchini die Wahl auch annimmt. </w:t>
      </w:r>
    </w:p>
    <w:p w14:paraId="770CBE7F" w14:textId="48ECA82A" w:rsidR="003C72D0" w:rsidRPr="00224275" w:rsidRDefault="003F131C">
      <w:pPr>
        <w:rPr>
          <w:sz w:val="32"/>
          <w:szCs w:val="32"/>
        </w:rPr>
      </w:pPr>
      <w:r>
        <w:rPr>
          <w:sz w:val="32"/>
          <w:szCs w:val="32"/>
        </w:rPr>
        <w:lastRenderedPageBreak/>
        <w:t>Joachim Cavicchini nimmt die Wahl an und</w:t>
      </w:r>
      <w:r w:rsidR="00AD67FE">
        <w:rPr>
          <w:sz w:val="32"/>
          <w:szCs w:val="32"/>
        </w:rPr>
        <w:t xml:space="preserve"> </w:t>
      </w:r>
      <w:r w:rsidR="000D6DD2">
        <w:rPr>
          <w:sz w:val="32"/>
          <w:szCs w:val="32"/>
        </w:rPr>
        <w:t>freut</w:t>
      </w:r>
      <w:r>
        <w:rPr>
          <w:sz w:val="32"/>
          <w:szCs w:val="32"/>
        </w:rPr>
        <w:t xml:space="preserve"> sich auf lehrreiche Jahre als Pfarrer in Vals.</w:t>
      </w:r>
      <w:r w:rsidR="00804DB3">
        <w:rPr>
          <w:sz w:val="32"/>
          <w:szCs w:val="32"/>
        </w:rPr>
        <w:t xml:space="preserve"> Sonst wünscht niemand das Wort aus der Versammlung.</w:t>
      </w:r>
    </w:p>
    <w:p w14:paraId="58510714" w14:textId="4BAFFEB5" w:rsidR="003C72D0" w:rsidRDefault="003C72D0">
      <w:pPr>
        <w:rPr>
          <w:b/>
          <w:bCs/>
          <w:i/>
          <w:iCs/>
          <w:sz w:val="32"/>
          <w:szCs w:val="32"/>
        </w:rPr>
      </w:pPr>
      <w:r w:rsidRPr="00224275">
        <w:rPr>
          <w:b/>
          <w:bCs/>
          <w:i/>
          <w:iCs/>
          <w:sz w:val="32"/>
          <w:szCs w:val="32"/>
        </w:rPr>
        <w:t>Bericht pfarramtliche Gelder</w:t>
      </w:r>
    </w:p>
    <w:p w14:paraId="38AFE385" w14:textId="1CFEA5EC" w:rsidR="00804DB3" w:rsidRDefault="00804DB3">
      <w:pPr>
        <w:rPr>
          <w:sz w:val="32"/>
          <w:szCs w:val="32"/>
        </w:rPr>
      </w:pPr>
      <w:r>
        <w:rPr>
          <w:sz w:val="32"/>
          <w:szCs w:val="32"/>
        </w:rPr>
        <w:t xml:space="preserve">Joachim Cavicchini zeigt auf, wohin das Geld aus den verschiedenen Kassen geflossen ist. </w:t>
      </w:r>
    </w:p>
    <w:p w14:paraId="7D2ABF47" w14:textId="2268A74F" w:rsidR="00804DB3" w:rsidRPr="00804DB3" w:rsidRDefault="00804DB3">
      <w:pPr>
        <w:rPr>
          <w:sz w:val="32"/>
          <w:szCs w:val="32"/>
        </w:rPr>
      </w:pPr>
      <w:r>
        <w:rPr>
          <w:sz w:val="32"/>
          <w:szCs w:val="32"/>
        </w:rPr>
        <w:t>Um 21.10 h stossen wir auf unseren Pfarrer an!</w:t>
      </w:r>
    </w:p>
    <w:sectPr w:rsidR="00804DB3" w:rsidRPr="00804DB3" w:rsidSect="003E61A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D1"/>
    <w:rsid w:val="0002754F"/>
    <w:rsid w:val="00047181"/>
    <w:rsid w:val="000A5BDC"/>
    <w:rsid w:val="000D6DD2"/>
    <w:rsid w:val="0010132E"/>
    <w:rsid w:val="00195BFA"/>
    <w:rsid w:val="00224275"/>
    <w:rsid w:val="00230D2A"/>
    <w:rsid w:val="002B190F"/>
    <w:rsid w:val="002C3D53"/>
    <w:rsid w:val="003829C1"/>
    <w:rsid w:val="003A00C6"/>
    <w:rsid w:val="003C1AA5"/>
    <w:rsid w:val="003C72D0"/>
    <w:rsid w:val="003E61AF"/>
    <w:rsid w:val="003F131C"/>
    <w:rsid w:val="00493FED"/>
    <w:rsid w:val="004B5AFC"/>
    <w:rsid w:val="004F07D1"/>
    <w:rsid w:val="00545A0F"/>
    <w:rsid w:val="005531FD"/>
    <w:rsid w:val="00572269"/>
    <w:rsid w:val="006B054E"/>
    <w:rsid w:val="006B0851"/>
    <w:rsid w:val="00804DB3"/>
    <w:rsid w:val="00817F96"/>
    <w:rsid w:val="00856B9D"/>
    <w:rsid w:val="008C1895"/>
    <w:rsid w:val="00965141"/>
    <w:rsid w:val="009741CB"/>
    <w:rsid w:val="009E0304"/>
    <w:rsid w:val="00AD67FE"/>
    <w:rsid w:val="00B34E9D"/>
    <w:rsid w:val="00B45909"/>
    <w:rsid w:val="00B60120"/>
    <w:rsid w:val="00BE40BF"/>
    <w:rsid w:val="00C57E03"/>
    <w:rsid w:val="00D15F82"/>
    <w:rsid w:val="00D3738B"/>
    <w:rsid w:val="00D41DCF"/>
    <w:rsid w:val="00D74ED8"/>
    <w:rsid w:val="00DE3956"/>
    <w:rsid w:val="00E12A41"/>
    <w:rsid w:val="00E4554A"/>
    <w:rsid w:val="00EF2568"/>
    <w:rsid w:val="00F61385"/>
    <w:rsid w:val="00FC530B"/>
    <w:rsid w:val="00FE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8AC78"/>
  <w15:chartTrackingRefBased/>
  <w15:docId w15:val="{D5F6753F-7CCB-4DA9-8FCA-0B6CB507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0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0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07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0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07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0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0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0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0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0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0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07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07D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07D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07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07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07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07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0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0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0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0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0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07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07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07D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0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07D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07D1"/>
    <w:rPr>
      <w:b/>
      <w:bCs/>
      <w:smallCaps/>
      <w:color w:val="2F5496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29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29C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29C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29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29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6CCAB-55E7-472B-8A13-01E5D1F1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</dc:creator>
  <cp:keywords/>
  <dc:description/>
  <cp:lastModifiedBy>Pia</cp:lastModifiedBy>
  <cp:revision>2</cp:revision>
  <cp:lastPrinted>2026-02-18T13:06:00Z</cp:lastPrinted>
  <dcterms:created xsi:type="dcterms:W3CDTF">2026-02-18T15:09:00Z</dcterms:created>
  <dcterms:modified xsi:type="dcterms:W3CDTF">2026-02-18T15:09:00Z</dcterms:modified>
</cp:coreProperties>
</file>